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F9D54" w14:textId="77777777" w:rsidR="0042623B" w:rsidRDefault="0042623B" w:rsidP="0042623B">
      <w:pPr>
        <w:shd w:val="clear" w:color="auto" w:fill="FFFFFF"/>
        <w:spacing w:after="100" w:afterAutospacing="1" w:line="240" w:lineRule="auto"/>
        <w:jc w:val="center"/>
        <w:outlineLvl w:val="0"/>
        <w:rPr>
          <w:rFonts w:ascii="SolferinoDisplay-Bold" w:eastAsia="Times New Roman" w:hAnsi="SolferinoDisplay-Bold" w:cs="Times New Roman"/>
          <w:color w:val="333333"/>
          <w:spacing w:val="-8"/>
          <w:kern w:val="36"/>
          <w:sz w:val="48"/>
          <w:szCs w:val="48"/>
          <w:lang w:eastAsia="it-IT"/>
        </w:rPr>
      </w:pPr>
      <w:r>
        <w:rPr>
          <w:noProof/>
        </w:rPr>
        <w:drawing>
          <wp:inline distT="0" distB="0" distL="0" distR="0" wp14:anchorId="26D0F017" wp14:editId="0FE9553A">
            <wp:extent cx="1009650" cy="1009650"/>
            <wp:effectExtent l="0" t="0" r="0" b="0"/>
            <wp:docPr id="2" name="Immagine 2" descr="Corriere.it Bergamo (@corrierebergamo)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riere.it Bergamo (@corrierebergamo) / Twitte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a:ln>
                      <a:noFill/>
                    </a:ln>
                  </pic:spPr>
                </pic:pic>
              </a:graphicData>
            </a:graphic>
          </wp:inline>
        </w:drawing>
      </w:r>
    </w:p>
    <w:p w14:paraId="11AF4AE7" w14:textId="05775835" w:rsidR="0042623B" w:rsidRPr="0042623B" w:rsidRDefault="0042623B" w:rsidP="0042623B">
      <w:pPr>
        <w:pStyle w:val="Nessunaspaziatura"/>
        <w:jc w:val="both"/>
        <w:rPr>
          <w:rFonts w:ascii="Verdana" w:hAnsi="Verdana"/>
          <w:b/>
          <w:bCs/>
          <w:lang w:eastAsia="it-IT"/>
        </w:rPr>
      </w:pPr>
      <w:r w:rsidRPr="0042623B">
        <w:rPr>
          <w:rFonts w:ascii="Verdana" w:hAnsi="Verdana"/>
          <w:b/>
          <w:bCs/>
          <w:lang w:eastAsia="it-IT"/>
        </w:rPr>
        <w:t>Il corso di dialetto per i bergamaschi nel mondo</w:t>
      </w:r>
    </w:p>
    <w:p w14:paraId="0CD92F6D" w14:textId="3862F104" w:rsidR="0042623B" w:rsidRPr="0042623B" w:rsidRDefault="0042623B" w:rsidP="0042623B">
      <w:pPr>
        <w:pStyle w:val="Nessunaspaziatura"/>
        <w:jc w:val="both"/>
        <w:rPr>
          <w:rFonts w:ascii="Verdana" w:hAnsi="Verdana"/>
          <w:color w:val="49B8F1"/>
          <w:lang w:eastAsia="it-IT"/>
        </w:rPr>
      </w:pPr>
      <w:r w:rsidRPr="0042623B">
        <w:rPr>
          <w:rFonts w:ascii="Verdana" w:hAnsi="Verdana"/>
          <w:color w:val="49B8F1"/>
          <w:lang w:eastAsia="it-IT"/>
        </w:rPr>
        <w:t>di Rosanna Scardi</w:t>
      </w:r>
    </w:p>
    <w:p w14:paraId="46C501F1" w14:textId="09ED5C17" w:rsidR="0042623B" w:rsidRPr="0042623B" w:rsidRDefault="0042623B" w:rsidP="0042623B">
      <w:pPr>
        <w:pStyle w:val="Nessunaspaziatura"/>
        <w:jc w:val="both"/>
        <w:rPr>
          <w:rFonts w:ascii="Verdana" w:hAnsi="Verdana"/>
          <w:lang w:eastAsia="it-IT"/>
        </w:rPr>
      </w:pPr>
      <w:r w:rsidRPr="0042623B">
        <w:rPr>
          <w:rFonts w:ascii="Verdana" w:hAnsi="Verdana"/>
          <w:color w:val="49B8F1"/>
          <w:lang w:eastAsia="it-IT"/>
        </w:rPr>
        <w:t>15 dicembre21</w:t>
      </w:r>
    </w:p>
    <w:p w14:paraId="02FD2239" w14:textId="77777777" w:rsidR="0042623B" w:rsidRPr="0042623B" w:rsidRDefault="0042623B" w:rsidP="0042623B">
      <w:pPr>
        <w:pStyle w:val="Nessunaspaziatura"/>
        <w:jc w:val="both"/>
        <w:rPr>
          <w:rFonts w:ascii="Verdana" w:hAnsi="Verdana"/>
          <w:color w:val="666666"/>
          <w:lang w:eastAsia="it-IT"/>
        </w:rPr>
      </w:pPr>
      <w:r w:rsidRPr="0042623B">
        <w:rPr>
          <w:rFonts w:ascii="Verdana" w:hAnsi="Verdana"/>
          <w:color w:val="666666"/>
          <w:lang w:eastAsia="it-IT"/>
        </w:rPr>
        <w:t>Le lezioni saranno 14, dal 17 gennaio fino al 30 maggio, in videoconferenza; il primo anno il livello è propedeutico, il secondo sarà medio, il terzo avanzato. A tenerle sarà Giusy Bonacina</w:t>
      </w:r>
    </w:p>
    <w:p w14:paraId="44168BF8" w14:textId="77777777" w:rsidR="0042623B" w:rsidRPr="0042623B" w:rsidRDefault="0042623B" w:rsidP="0042623B">
      <w:pPr>
        <w:pStyle w:val="Nessunaspaziatura"/>
        <w:jc w:val="both"/>
        <w:rPr>
          <w:rFonts w:ascii="Verdana" w:hAnsi="Verdana"/>
          <w:lang w:eastAsia="it-IT"/>
        </w:rPr>
      </w:pPr>
      <w:r w:rsidRPr="0042623B">
        <w:rPr>
          <w:rFonts w:ascii="Verdana" w:hAnsi="Verdana"/>
          <w:noProof/>
          <w:lang w:eastAsia="it-IT"/>
        </w:rPr>
        <w:drawing>
          <wp:inline distT="0" distB="0" distL="0" distR="0" wp14:anchorId="5E1B53C3" wp14:editId="7C96069D">
            <wp:extent cx="5629275" cy="4221956"/>
            <wp:effectExtent l="0" t="0" r="0" b="7620"/>
            <wp:docPr id="1" name="Immagine 1" descr="desc 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 im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33579" cy="4225184"/>
                    </a:xfrm>
                    <a:prstGeom prst="rect">
                      <a:avLst/>
                    </a:prstGeom>
                    <a:noFill/>
                    <a:ln>
                      <a:noFill/>
                    </a:ln>
                  </pic:spPr>
                </pic:pic>
              </a:graphicData>
            </a:graphic>
          </wp:inline>
        </w:drawing>
      </w:r>
    </w:p>
    <w:p w14:paraId="300489D4" w14:textId="77777777" w:rsidR="0042623B" w:rsidRPr="0042623B" w:rsidRDefault="0042623B" w:rsidP="0042623B">
      <w:pPr>
        <w:pStyle w:val="Nessunaspaziatura"/>
        <w:jc w:val="both"/>
        <w:rPr>
          <w:rFonts w:ascii="Verdana" w:hAnsi="Verdana"/>
          <w:lang w:eastAsia="it-IT"/>
        </w:rPr>
      </w:pPr>
      <w:r w:rsidRPr="0042623B">
        <w:rPr>
          <w:rFonts w:ascii="Verdana" w:hAnsi="Verdana"/>
          <w:lang w:eastAsia="it-IT"/>
        </w:rPr>
        <w:t>Sono oltre </w:t>
      </w:r>
      <w:r w:rsidRPr="0042623B">
        <w:rPr>
          <w:rFonts w:ascii="Verdana" w:hAnsi="Verdana"/>
          <w:b/>
          <w:bCs/>
          <w:lang w:eastAsia="it-IT"/>
        </w:rPr>
        <w:t>50 mila i bergamaschi nel mondo</w:t>
      </w:r>
      <w:r w:rsidRPr="0042623B">
        <w:rPr>
          <w:rFonts w:ascii="Verdana" w:hAnsi="Verdana"/>
          <w:lang w:eastAsia="it-IT"/>
        </w:rPr>
        <w:t>, numero che proviene dalle iscrizioni all’Aire, l’Anagrafe degli italiani residenti all’estero. La pandemia ha rafforzato il senso di appartenenza tanto che l’Ente Bergamaschi nel mondo, nato nel 1967, organizza, in collaborazione con il Ducato di Piazza Pontida, un</w:t>
      </w:r>
      <w:r w:rsidRPr="0042623B">
        <w:rPr>
          <w:rFonts w:ascii="Verdana" w:hAnsi="Verdana"/>
          <w:b/>
          <w:bCs/>
          <w:lang w:eastAsia="it-IT"/>
        </w:rPr>
        <w:t> corso di dialetto parlato</w:t>
      </w:r>
      <w:r w:rsidRPr="0042623B">
        <w:rPr>
          <w:rFonts w:ascii="Verdana" w:hAnsi="Verdana"/>
          <w:lang w:eastAsia="it-IT"/>
        </w:rPr>
        <w:t> gratuito, promosso dal Circolo di Bruxelles.</w:t>
      </w:r>
    </w:p>
    <w:p w14:paraId="3928679A" w14:textId="77777777" w:rsidR="0042623B" w:rsidRPr="0042623B" w:rsidRDefault="0042623B" w:rsidP="0042623B">
      <w:pPr>
        <w:pStyle w:val="Nessunaspaziatura"/>
        <w:jc w:val="both"/>
        <w:rPr>
          <w:rFonts w:ascii="Verdana" w:hAnsi="Verdana"/>
          <w:lang w:eastAsia="it-IT"/>
        </w:rPr>
      </w:pPr>
      <w:r w:rsidRPr="0042623B">
        <w:rPr>
          <w:rFonts w:ascii="Verdana" w:hAnsi="Verdana"/>
          <w:lang w:eastAsia="it-IT"/>
        </w:rPr>
        <w:t>Le lezioni saranno 14, dal 17 gennaio fino al 30 maggio, in videoconferenza; il primo anno il livello è propedeutico, il secondo sarà medio, il terzo avanzato. A tenerle sarà Giusy Bonacina. Al termine, sarà attivato un bando per un concorso dialettale con premiazione. Rinnovato anche il sito Bergamaschinelmondo.com con un’ampia sezione dedicata alle news dal territorio.</w:t>
      </w:r>
    </w:p>
    <w:p w14:paraId="41CBC558" w14:textId="77777777" w:rsidR="005564E4" w:rsidRPr="0042623B" w:rsidRDefault="005564E4" w:rsidP="0042623B">
      <w:pPr>
        <w:pStyle w:val="Nessunaspaziatura"/>
        <w:jc w:val="both"/>
        <w:rPr>
          <w:rFonts w:ascii="Verdana" w:hAnsi="Verdana"/>
        </w:rPr>
      </w:pPr>
    </w:p>
    <w:sectPr w:rsidR="005564E4" w:rsidRPr="0042623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ferinoDisplay-Bol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23B"/>
    <w:rsid w:val="0042623B"/>
    <w:rsid w:val="005564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66034"/>
  <w15:chartTrackingRefBased/>
  <w15:docId w15:val="{D747852A-77B3-48B1-A427-2485A6D1F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42623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9209137">
      <w:bodyDiv w:val="1"/>
      <w:marLeft w:val="0"/>
      <w:marRight w:val="0"/>
      <w:marTop w:val="0"/>
      <w:marBottom w:val="0"/>
      <w:divBdr>
        <w:top w:val="none" w:sz="0" w:space="0" w:color="auto"/>
        <w:left w:val="none" w:sz="0" w:space="0" w:color="auto"/>
        <w:bottom w:val="none" w:sz="0" w:space="0" w:color="auto"/>
        <w:right w:val="none" w:sz="0" w:space="0" w:color="auto"/>
      </w:divBdr>
      <w:divsChild>
        <w:div w:id="999388992">
          <w:marLeft w:val="0"/>
          <w:marRight w:val="0"/>
          <w:marTop w:val="0"/>
          <w:marBottom w:val="0"/>
          <w:divBdr>
            <w:top w:val="none" w:sz="0" w:space="0" w:color="auto"/>
            <w:left w:val="none" w:sz="0" w:space="0" w:color="auto"/>
            <w:bottom w:val="none" w:sz="0" w:space="0" w:color="auto"/>
            <w:right w:val="none" w:sz="0" w:space="0" w:color="auto"/>
          </w:divBdr>
          <w:divsChild>
            <w:div w:id="1590121506">
              <w:marLeft w:val="0"/>
              <w:marRight w:val="0"/>
              <w:marTop w:val="0"/>
              <w:marBottom w:val="0"/>
              <w:divBdr>
                <w:top w:val="none" w:sz="0" w:space="0" w:color="auto"/>
                <w:left w:val="none" w:sz="0" w:space="0" w:color="auto"/>
                <w:bottom w:val="none" w:sz="0" w:space="0" w:color="auto"/>
                <w:right w:val="none" w:sz="0" w:space="0" w:color="auto"/>
              </w:divBdr>
              <w:divsChild>
                <w:div w:id="983124082">
                  <w:marLeft w:val="0"/>
                  <w:marRight w:val="0"/>
                  <w:marTop w:val="0"/>
                  <w:marBottom w:val="0"/>
                  <w:divBdr>
                    <w:top w:val="none" w:sz="0" w:space="0" w:color="auto"/>
                    <w:left w:val="none" w:sz="0" w:space="0" w:color="auto"/>
                    <w:bottom w:val="none" w:sz="0" w:space="0" w:color="auto"/>
                    <w:right w:val="none" w:sz="0" w:space="0" w:color="auto"/>
                  </w:divBdr>
                </w:div>
                <w:div w:id="1708991819">
                  <w:marLeft w:val="0"/>
                  <w:marRight w:val="0"/>
                  <w:marTop w:val="0"/>
                  <w:marBottom w:val="0"/>
                  <w:divBdr>
                    <w:top w:val="none" w:sz="0" w:space="0" w:color="auto"/>
                    <w:left w:val="none" w:sz="0" w:space="0" w:color="auto"/>
                    <w:bottom w:val="none" w:sz="0" w:space="0" w:color="auto"/>
                    <w:right w:val="none" w:sz="0" w:space="0" w:color="auto"/>
                  </w:divBdr>
                </w:div>
                <w:div w:id="8573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2021-12-16T17:47:00Z</dcterms:created>
  <dcterms:modified xsi:type="dcterms:W3CDTF">2021-12-16T17:51:00Z</dcterms:modified>
</cp:coreProperties>
</file>